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5" w:hanging="705"/>
        <w:jc w:val="center"/>
        <w:textAlignment w:val="baseline"/>
        <w:rPr>
          <w:rFonts w:ascii="Book Antiqua" w:hAnsi="Book Antiqua" w:cs="Arial"/>
          <w:b/>
          <w:bCs/>
          <w:iC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sz w:val="22"/>
          <w:szCs w:val="22"/>
        </w:rPr>
        <w:t>ANEXO 03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 w:val="22"/>
          <w:szCs w:val="22"/>
        </w:rPr>
      </w:pPr>
      <w:r w:rsidRPr="000E0743">
        <w:rPr>
          <w:rFonts w:ascii="Book Antiqua" w:hAnsi="Book Antiqua" w:cs="Arial"/>
          <w:b/>
          <w:bCs/>
          <w:sz w:val="22"/>
          <w:szCs w:val="22"/>
        </w:rPr>
        <w:t>PREGÃO, NA FORMA ELETRÔNICA Nº ___/</w:t>
      </w:r>
      <w:r w:rsidR="0034684D">
        <w:rPr>
          <w:rFonts w:ascii="Book Antiqua" w:hAnsi="Book Antiqua" w:cs="Arial"/>
          <w:b/>
          <w:bCs/>
          <w:sz w:val="22"/>
          <w:szCs w:val="22"/>
        </w:rPr>
        <w:t>2024</w:t>
      </w:r>
      <w:r w:rsidRPr="000E0743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C3728" w:rsidRPr="000E0743">
        <w:rPr>
          <w:rFonts w:ascii="Book Antiqua" w:hAnsi="Book Antiqua" w:cs="Arial"/>
          <w:b/>
          <w:bCs/>
          <w:sz w:val="22"/>
          <w:szCs w:val="22"/>
        </w:rPr>
        <w:t>–</w:t>
      </w:r>
      <w:r w:rsidRPr="000E0743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C3728" w:rsidRPr="000E0743">
        <w:rPr>
          <w:rFonts w:ascii="Book Antiqua" w:hAnsi="Book Antiqua" w:cs="Arial"/>
          <w:b/>
          <w:bCs/>
          <w:sz w:val="22"/>
          <w:szCs w:val="22"/>
        </w:rPr>
        <w:t>PMR.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 w:val="22"/>
          <w:szCs w:val="22"/>
        </w:rPr>
      </w:pPr>
      <w:r w:rsidRPr="000E0743">
        <w:rPr>
          <w:rFonts w:ascii="Book Antiqua" w:hAnsi="Book Antiqua" w:cs="Arial"/>
          <w:b/>
          <w:bCs/>
          <w:sz w:val="22"/>
          <w:szCs w:val="22"/>
        </w:rPr>
        <w:t>MODELO DE PROPOSTA COMERCIAL FINAL (licitante vencedor)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 xml:space="preserve">Apresentamos nossa proposta para prestação dos serviços objeto da presente licitação Pregão, na Forma Eletrônica </w:t>
      </w:r>
      <w:r w:rsidRPr="000E0743">
        <w:rPr>
          <w:rFonts w:ascii="Book Antiqua" w:hAnsi="Book Antiqua" w:cs="Arial"/>
          <w:b/>
          <w:sz w:val="22"/>
          <w:szCs w:val="22"/>
        </w:rPr>
        <w:t>n</w:t>
      </w:r>
      <w:r w:rsidRPr="000E0743">
        <w:rPr>
          <w:rFonts w:ascii="Book Antiqua" w:hAnsi="Book Antiqua" w:cs="Arial"/>
          <w:b/>
          <w:bCs/>
          <w:sz w:val="22"/>
          <w:szCs w:val="22"/>
        </w:rPr>
        <w:t>º _____/</w:t>
      </w:r>
      <w:r w:rsidR="0034684D">
        <w:rPr>
          <w:rFonts w:ascii="Book Antiqua" w:hAnsi="Book Antiqua" w:cs="Arial"/>
          <w:b/>
          <w:bCs/>
          <w:sz w:val="22"/>
          <w:szCs w:val="22"/>
        </w:rPr>
        <w:t>2024</w:t>
      </w:r>
      <w:r w:rsidRPr="000E0743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0E0743">
        <w:rPr>
          <w:rFonts w:ascii="Book Antiqua" w:hAnsi="Book Antiqua" w:cs="Arial"/>
          <w:sz w:val="22"/>
          <w:szCs w:val="22"/>
        </w:rPr>
        <w:t>acatando todas as estipulações consignadas no respectivo Edital e seus anexos.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 w:val="22"/>
          <w:szCs w:val="22"/>
        </w:rPr>
      </w:pPr>
      <w:r w:rsidRPr="000E0743">
        <w:rPr>
          <w:rFonts w:ascii="Book Antiqua" w:hAnsi="Book Antiqua" w:cs="Arial"/>
          <w:b/>
          <w:bCs/>
          <w:sz w:val="22"/>
          <w:szCs w:val="22"/>
        </w:rPr>
        <w:t>IDENTIFICAÇÃO DO CONCORRENTE: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ab/>
        <w:t>NOME DA EMPRESA:</w:t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  <w:t>CNPJ e INSCRIÇÃO ESTADUAL: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ab/>
        <w:t>REPRESENTANTE e CARGO:</w:t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  <w:t xml:space="preserve">CARTEIRA DE IDENTIDADE e CPF: 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ab/>
        <w:t>ENDEREÇO e TELEFONE:</w:t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  <w:t>AGÊNCIA e Nº DA CONTA BANCÁRIA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 w:val="22"/>
          <w:szCs w:val="22"/>
        </w:rPr>
      </w:pPr>
      <w:r w:rsidRPr="000E0743">
        <w:rPr>
          <w:rFonts w:ascii="Book Antiqua" w:hAnsi="Book Antiqua" w:cs="Arial"/>
          <w:b/>
          <w:bCs/>
          <w:sz w:val="22"/>
          <w:szCs w:val="22"/>
        </w:rPr>
        <w:t>PREÇO (READEQUADO AO LANCE VENCEDOR)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>Deverá ser cotado, preço unitário e total por item, de acordo com o Anexo 01 do Edital.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>PROPOSTA: R$ (Por extenso)</w:t>
      </w:r>
    </w:p>
    <w:p w:rsidR="00461A22" w:rsidRPr="000E0743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b/>
          <w:snapToGrid w:val="0"/>
          <w:sz w:val="22"/>
          <w:szCs w:val="22"/>
          <w:lang w:eastAsia="pt-BR"/>
        </w:rPr>
      </w:pPr>
      <w:r w:rsidRPr="000E0743">
        <w:rPr>
          <w:rFonts w:ascii="Book Antiqua" w:hAnsi="Book Antiqua" w:cs="Arial"/>
          <w:b/>
          <w:snapToGrid w:val="0"/>
          <w:sz w:val="22"/>
          <w:szCs w:val="22"/>
          <w:lang w:eastAsia="pt-BR"/>
        </w:rPr>
        <w:tab/>
        <w:t xml:space="preserve">  CONDIÇÕES GERAIS</w:t>
      </w:r>
    </w:p>
    <w:p w:rsidR="00461A22" w:rsidRPr="000E0743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napToGrid w:val="0"/>
          <w:sz w:val="22"/>
          <w:szCs w:val="22"/>
          <w:lang w:eastAsia="pt-BR"/>
        </w:rPr>
      </w:pPr>
      <w:r w:rsidRPr="000E0743">
        <w:rPr>
          <w:rFonts w:ascii="Book Antiqua" w:hAnsi="Book Antiqua" w:cs="Arial"/>
          <w:snapToGrid w:val="0"/>
          <w:sz w:val="22"/>
          <w:szCs w:val="22"/>
          <w:lang w:eastAsia="pt-BR"/>
        </w:rPr>
        <w:t>A proponente declara conhecer os termos do instrumento c</w:t>
      </w:r>
      <w:r w:rsidR="00563C3E" w:rsidRPr="000E0743">
        <w:rPr>
          <w:rFonts w:ascii="Book Antiqua" w:hAnsi="Book Antiqua" w:cs="Arial"/>
          <w:snapToGrid w:val="0"/>
          <w:sz w:val="22"/>
          <w:szCs w:val="22"/>
          <w:lang w:eastAsia="pt-BR"/>
        </w:rPr>
        <w:t>onvocatório que rege a presente</w:t>
      </w:r>
      <w:r w:rsidRPr="000E0743">
        <w:rPr>
          <w:rFonts w:ascii="Book Antiqua" w:hAnsi="Book Antiqua" w:cs="Arial"/>
          <w:snapToGrid w:val="0"/>
          <w:sz w:val="22"/>
          <w:szCs w:val="22"/>
          <w:lang w:eastAsia="pt-BR"/>
        </w:rPr>
        <w:t xml:space="preserve"> licitação.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sz w:val="22"/>
          <w:szCs w:val="22"/>
        </w:rPr>
        <w:t>PRAZO DE GARANTIA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 xml:space="preserve">A garantia deverá ser da seguinte forma: Para todos os </w:t>
      </w:r>
      <w:r w:rsidRPr="000E0743">
        <w:rPr>
          <w:rFonts w:ascii="Book Antiqua" w:hAnsi="Book Antiqua" w:cs="Arial"/>
          <w:b/>
          <w:sz w:val="22"/>
          <w:szCs w:val="22"/>
        </w:rPr>
        <w:t>Lotes</w:t>
      </w:r>
      <w:r w:rsidRPr="000E0743">
        <w:rPr>
          <w:rFonts w:ascii="Book Antiqua" w:hAnsi="Book Antiqua" w:cs="Arial"/>
          <w:sz w:val="22"/>
          <w:szCs w:val="22"/>
        </w:rPr>
        <w:t xml:space="preserve"> de no mínimo</w:t>
      </w:r>
      <w:r w:rsidR="00563C3E" w:rsidRPr="000E0743">
        <w:rPr>
          <w:rFonts w:ascii="Book Antiqua" w:hAnsi="Book Antiqua" w:cs="Arial"/>
          <w:sz w:val="22"/>
          <w:szCs w:val="22"/>
        </w:rPr>
        <w:t xml:space="preserve"> _____</w:t>
      </w:r>
      <w:r w:rsidRPr="000E0743">
        <w:rPr>
          <w:rFonts w:ascii="Book Antiqua" w:hAnsi="Book Antiqua" w:cs="Arial"/>
          <w:sz w:val="22"/>
          <w:szCs w:val="22"/>
        </w:rPr>
        <w:t>,</w:t>
      </w:r>
      <w:r w:rsidRPr="000E0743">
        <w:rPr>
          <w:rFonts w:ascii="Book Antiqua" w:hAnsi="Book Antiqua" w:cs="Arial"/>
          <w:b/>
          <w:sz w:val="22"/>
          <w:szCs w:val="22"/>
        </w:rPr>
        <w:t xml:space="preserve"> </w:t>
      </w:r>
      <w:r w:rsidRPr="000E0743">
        <w:rPr>
          <w:rFonts w:ascii="Book Antiqua" w:hAnsi="Book Antiqua" w:cs="Arial"/>
          <w:sz w:val="22"/>
          <w:szCs w:val="22"/>
        </w:rPr>
        <w:t xml:space="preserve">a contar do recebimento definitivo do objeto pela Contratante. 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sz w:val="22"/>
          <w:szCs w:val="22"/>
        </w:rPr>
        <w:t>LOCAL E PRAZO DE ENTREGA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>De acordo com o especificado no Anexo 01, deste Edital.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b/>
          <w:sz w:val="22"/>
          <w:szCs w:val="22"/>
        </w:rPr>
        <w:t>Obs.:</w:t>
      </w:r>
      <w:r w:rsidRPr="000E0743">
        <w:rPr>
          <w:rFonts w:ascii="Book Antiqua" w:hAnsi="Book Antiqua" w:cs="Arial"/>
          <w:sz w:val="22"/>
          <w:szCs w:val="22"/>
        </w:rPr>
        <w:t xml:space="preserve">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sz w:val="22"/>
          <w:szCs w:val="22"/>
        </w:rPr>
        <w:t>VALIDADE DA PROPOSTA COMERCIAL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>De no mínimo, 90 (noventa) dias contados a partir da data da sessão pública do Pregão.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>PLANILHA DE VALORES: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81"/>
        <w:gridCol w:w="605"/>
        <w:gridCol w:w="587"/>
        <w:gridCol w:w="710"/>
        <w:gridCol w:w="1179"/>
        <w:gridCol w:w="1288"/>
        <w:gridCol w:w="1752"/>
        <w:gridCol w:w="1689"/>
        <w:gridCol w:w="1689"/>
      </w:tblGrid>
      <w:tr w:rsidR="00066CC1" w:rsidRPr="000E0743" w:rsidTr="00066CC1">
        <w:trPr>
          <w:trHeight w:val="264"/>
        </w:trPr>
        <w:tc>
          <w:tcPr>
            <w:tcW w:w="288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Lote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Qtd.</w:t>
            </w: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Unid.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Descritivo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R$ Máx. Unit.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R$ Max. Total mês</w:t>
            </w:r>
          </w:p>
        </w:tc>
        <w:tc>
          <w:tcPr>
            <w:tcW w:w="838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R$ Total Lote/ano</w:t>
            </w:r>
          </w:p>
        </w:tc>
        <w:tc>
          <w:tcPr>
            <w:tcW w:w="838" w:type="pct"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Marca/Modelo</w:t>
            </w:r>
          </w:p>
        </w:tc>
      </w:tr>
      <w:tr w:rsidR="00066CC1" w:rsidRPr="000E0743" w:rsidTr="00066CC1">
        <w:trPr>
          <w:trHeight w:val="264"/>
        </w:trPr>
        <w:tc>
          <w:tcPr>
            <w:tcW w:w="288" w:type="pct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838" w:type="pct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838" w:type="pct"/>
          </w:tcPr>
          <w:p w:rsidR="00066CC1" w:rsidRPr="000E0743" w:rsidRDefault="00066CC1" w:rsidP="00461A22">
            <w:pPr>
              <w:spacing w:after="0" w:line="240" w:lineRule="auto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</w:tr>
    </w:tbl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cap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caps/>
          <w:sz w:val="22"/>
          <w:szCs w:val="22"/>
        </w:rPr>
        <w:t>local e data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caps/>
          <w:sz w:val="22"/>
          <w:szCs w:val="22"/>
        </w:rPr>
      </w:pPr>
      <w:r w:rsidRPr="000E0743">
        <w:rPr>
          <w:rFonts w:ascii="Book Antiqua" w:hAnsi="Book Antiqua" w:cs="Arial"/>
          <w:b/>
          <w:caps/>
          <w:sz w:val="22"/>
          <w:szCs w:val="22"/>
        </w:rPr>
        <w:t>NOME E assinatura DO REPRESENTANTE DA EMPRESA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textAlignment w:val="baseline"/>
        <w:outlineLvl w:val="7"/>
        <w:rPr>
          <w:rFonts w:ascii="Book Antiqua" w:hAnsi="Book Antiqua" w:cs="Arial"/>
          <w:b/>
          <w:bCs/>
          <w:iCs/>
          <w:cap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caps/>
          <w:sz w:val="22"/>
          <w:szCs w:val="22"/>
        </w:rPr>
        <w:t>Obs: a interposição de recurso SUSPENDE o prazo de validade da proposta até decisão.</w:t>
      </w:r>
    </w:p>
    <w:p w:rsidR="007F61AA" w:rsidRPr="00C44060" w:rsidRDefault="007F61AA" w:rsidP="007F61AA">
      <w:pPr>
        <w:pStyle w:val="Corpodetexto"/>
        <w:numPr>
          <w:ilvl w:val="0"/>
          <w:numId w:val="1"/>
        </w:numPr>
        <w:rPr>
          <w:rFonts w:ascii="Book Antiqua" w:hAnsi="Book Antiqua"/>
        </w:rPr>
      </w:pPr>
      <w:r w:rsidRPr="00C44060">
        <w:rPr>
          <w:rFonts w:ascii="Book Antiqua" w:hAnsi="Book Antiqua"/>
        </w:rPr>
        <w:t>Na proposta, a proponente deverá cotar pela DENOMINAÇÃO COMUM BRASILEIRA (DCB) dos princípios ativos conforme descritivo no anexo do edital, indicar o nome do laboratório fabricante e o número do registro do medicamento no Ministério da Saúde. A não indicação acarretará na desclassificação do(s) item(ns) cotados(s).</w:t>
      </w:r>
    </w:p>
    <w:p w:rsidR="007F61AA" w:rsidRPr="00C44060" w:rsidRDefault="007F61AA" w:rsidP="007F61AA">
      <w:pPr>
        <w:pStyle w:val="Corpodetexto"/>
        <w:rPr>
          <w:rFonts w:ascii="Book Antiqua" w:hAnsi="Book Antiqua"/>
        </w:rPr>
      </w:pPr>
    </w:p>
    <w:p w:rsidR="007F61AA" w:rsidRDefault="007F61AA" w:rsidP="007F61AA">
      <w:pPr>
        <w:pStyle w:val="Corpodetexto"/>
        <w:numPr>
          <w:ilvl w:val="0"/>
          <w:numId w:val="1"/>
        </w:numPr>
        <w:rPr>
          <w:rFonts w:ascii="Book Antiqua" w:hAnsi="Book Antiqua"/>
        </w:rPr>
      </w:pPr>
      <w:r w:rsidRPr="00566220">
        <w:rPr>
          <w:rFonts w:ascii="Book Antiqua" w:hAnsi="Book Antiqua"/>
        </w:rPr>
        <w:t xml:space="preserve">  Os valores na proposta apresentada devem estar abaixo do preço fábrica do medicamento ofertado, conforme resolução CMED n° 3/2009.</w:t>
      </w:r>
    </w:p>
    <w:p w:rsidR="000B49A5" w:rsidRPr="000E0743" w:rsidRDefault="000B49A5">
      <w:pPr>
        <w:rPr>
          <w:rFonts w:ascii="Book Antiqua" w:hAnsi="Book Antiqua"/>
          <w:sz w:val="22"/>
          <w:szCs w:val="22"/>
        </w:rPr>
      </w:pPr>
    </w:p>
    <w:sectPr w:rsidR="000B49A5" w:rsidRPr="000E0743" w:rsidSect="00461A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540" w:h="17640"/>
      <w:pgMar w:top="1758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D50" w:rsidRDefault="00CD3D50" w:rsidP="00461A22">
      <w:pPr>
        <w:spacing w:after="0" w:line="240" w:lineRule="auto"/>
      </w:pPr>
      <w:r>
        <w:separator/>
      </w:r>
    </w:p>
  </w:endnote>
  <w:endnote w:type="continuationSeparator" w:id="1">
    <w:p w:rsidR="00CD3D50" w:rsidRDefault="00CD3D50" w:rsidP="00461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743" w:rsidRDefault="000E0743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22" w:rsidRDefault="00461A22">
    <w:pPr>
      <w:pStyle w:val="Rodap"/>
    </w:pPr>
  </w:p>
  <w:p w:rsidR="00461A22" w:rsidRDefault="00461A22">
    <w:pPr>
      <w:pStyle w:val="Rodap"/>
    </w:pPr>
    <w:r>
      <w:rPr>
        <w:noProof/>
        <w:lang w:eastAsia="pt-BR"/>
      </w:rPr>
      <w:drawing>
        <wp:inline distT="0" distB="0" distL="0" distR="0">
          <wp:extent cx="6311900" cy="529590"/>
          <wp:effectExtent l="19050" t="0" r="0" b="0"/>
          <wp:docPr id="2" name="Imagem 1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529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743" w:rsidRDefault="000E074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D50" w:rsidRDefault="00CD3D50" w:rsidP="00461A22">
      <w:pPr>
        <w:spacing w:after="0" w:line="240" w:lineRule="auto"/>
      </w:pPr>
      <w:r>
        <w:separator/>
      </w:r>
    </w:p>
  </w:footnote>
  <w:footnote w:type="continuationSeparator" w:id="1">
    <w:p w:rsidR="00CD3D50" w:rsidRDefault="00CD3D50" w:rsidP="00461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743" w:rsidRDefault="000E0743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22" w:rsidRDefault="00461A22">
    <w:pPr>
      <w:pStyle w:val="Cabealho"/>
    </w:pPr>
    <w:r>
      <w:rPr>
        <w:noProof/>
        <w:lang w:eastAsia="pt-BR"/>
      </w:rPr>
      <w:drawing>
        <wp:inline distT="0" distB="0" distL="0" distR="0">
          <wp:extent cx="6311900" cy="728980"/>
          <wp:effectExtent l="19050" t="0" r="0" b="0"/>
          <wp:docPr id="1" name="Imagem 0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728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743" w:rsidRDefault="000E0743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1058A"/>
    <w:multiLevelType w:val="hybridMultilevel"/>
    <w:tmpl w:val="DA64E008"/>
    <w:lvl w:ilvl="0" w:tplc="3A80BB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461A22"/>
    <w:rsid w:val="00066CC1"/>
    <w:rsid w:val="000B49A5"/>
    <w:rsid w:val="000E0743"/>
    <w:rsid w:val="00135707"/>
    <w:rsid w:val="0034684D"/>
    <w:rsid w:val="00461A22"/>
    <w:rsid w:val="005213B6"/>
    <w:rsid w:val="00563C3E"/>
    <w:rsid w:val="007E082A"/>
    <w:rsid w:val="007F61AA"/>
    <w:rsid w:val="00843C91"/>
    <w:rsid w:val="00891861"/>
    <w:rsid w:val="00AC3728"/>
    <w:rsid w:val="00B534FD"/>
    <w:rsid w:val="00CD3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22"/>
    <w:pPr>
      <w:spacing w:after="160" w:line="259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1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1A22"/>
    <w:rPr>
      <w:rFonts w:ascii="Tahoma" w:eastAsia="Times New Roman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7F61A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F61A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335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8</cp:revision>
  <dcterms:created xsi:type="dcterms:W3CDTF">2022-06-15T11:54:00Z</dcterms:created>
  <dcterms:modified xsi:type="dcterms:W3CDTF">2024-10-30T11:34:00Z</dcterms:modified>
</cp:coreProperties>
</file>